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A254B" w14:textId="77777777" w:rsidR="00B96EC9" w:rsidRDefault="003F7C1A" w:rsidP="003F7C1A">
      <w:pPr>
        <w:jc w:val="center"/>
        <w:rPr>
          <w:lang w:val="mk-MK"/>
        </w:rPr>
      </w:pPr>
      <w:r>
        <w:rPr>
          <w:lang w:val="mk-MK"/>
        </w:rPr>
        <w:t xml:space="preserve">ЗАПИСНИК ОД СОСТАНОКОТ НА КООРДИНАТИВНОТО ТЕЛО </w:t>
      </w:r>
      <w:r w:rsidR="00B96EC9">
        <w:rPr>
          <w:lang w:val="mk-MK"/>
        </w:rPr>
        <w:t>ЗА</w:t>
      </w:r>
    </w:p>
    <w:p w14:paraId="6D9AD712" w14:textId="3CD72EC6" w:rsidR="003F7C1A" w:rsidRDefault="00B96EC9" w:rsidP="003F7C1A">
      <w:pPr>
        <w:jc w:val="center"/>
        <w:rPr>
          <w:lang w:val="mk-MK"/>
        </w:rPr>
      </w:pPr>
      <w:r w:rsidRPr="00B96EC9">
        <w:rPr>
          <w:lang w:val="mk-MK"/>
        </w:rPr>
        <w:t xml:space="preserve">КОДЕКСОТ ЗА ОДНЕСУВАЊЕ ВО ОНЛАЈН ПРОСТОРОТ ЗА ВРЕМЕ НА ИЗБОРНИ ПРОЦЕСИ И РЕФЕРЕНДУМИ </w:t>
      </w:r>
      <w:r w:rsidR="003F7C1A">
        <w:rPr>
          <w:lang w:val="mk-MK"/>
        </w:rPr>
        <w:t>(12.02.2024)</w:t>
      </w:r>
    </w:p>
    <w:p w14:paraId="5B6428F6" w14:textId="62EB07E5" w:rsidR="00081FE0" w:rsidRDefault="002E503F" w:rsidP="002E503F">
      <w:pPr>
        <w:ind w:firstLine="720"/>
        <w:jc w:val="both"/>
        <w:rPr>
          <w:lang w:val="mk-MK"/>
        </w:rPr>
      </w:pPr>
      <w:r>
        <w:rPr>
          <w:lang w:val="mk-MK"/>
        </w:rPr>
        <w:t>На 12.02.2024 година, во просториите на Агенцијата за аудио и аудиовизуелни медиумски услуги, се одржа конститутивен состанок на Координативното тело кое ќе постапува според Кодексот за однесување во онлајн просторот за време на изборни процеси и референду</w:t>
      </w:r>
      <w:r w:rsidR="00B44F33">
        <w:rPr>
          <w:lang w:val="mk-MK"/>
        </w:rPr>
        <w:t>ми. На состанокот учествуваа членовите/членките на телото:</w:t>
      </w:r>
      <w:r>
        <w:rPr>
          <w:lang w:val="mk-MK"/>
        </w:rPr>
        <w:t xml:space="preserve"> Саше Димовски (ЗНМ), Оливера Војновска (</w:t>
      </w:r>
      <w:r w:rsidR="00CE032F">
        <w:rPr>
          <w:lang w:val="mk-MK"/>
        </w:rPr>
        <w:t>Метаморфозис), Александра Теменугова (ИКС), Билјана Петковска (МИМ), Билјана Георгиевска (СЕММ)</w:t>
      </w:r>
      <w:r w:rsidR="00B44F33">
        <w:rPr>
          <w:lang w:val="mk-MK"/>
        </w:rPr>
        <w:t xml:space="preserve"> и Емилија Петреска – Камењарова (АВМУ)</w:t>
      </w:r>
      <w:r w:rsidR="00CE032F">
        <w:rPr>
          <w:lang w:val="mk-MK"/>
        </w:rPr>
        <w:t xml:space="preserve">, </w:t>
      </w:r>
      <w:r w:rsidR="00B44F33">
        <w:rPr>
          <w:lang w:val="mk-MK"/>
        </w:rPr>
        <w:t xml:space="preserve">како и замениците/чките на членовите/членките: </w:t>
      </w:r>
      <w:r w:rsidR="00CE032F">
        <w:rPr>
          <w:lang w:val="mk-MK"/>
        </w:rPr>
        <w:t xml:space="preserve">Фатос Груби (СЕММ), </w:t>
      </w:r>
      <w:r w:rsidR="00B44F33" w:rsidRPr="00B44F33">
        <w:rPr>
          <w:lang w:val="mk-MK"/>
        </w:rPr>
        <w:t xml:space="preserve"> </w:t>
      </w:r>
      <w:r w:rsidR="00B44F33">
        <w:rPr>
          <w:lang w:val="mk-MK"/>
        </w:rPr>
        <w:t>Дејан Андонов (ИКС), Суад Бајрами (</w:t>
      </w:r>
      <w:r w:rsidR="00B44F33" w:rsidRPr="00CE032F">
        <w:rPr>
          <w:lang w:val="mk-MK"/>
        </w:rPr>
        <w:t>Метаморфозис</w:t>
      </w:r>
      <w:r w:rsidR="00B44F33">
        <w:rPr>
          <w:lang w:val="mk-MK"/>
        </w:rPr>
        <w:t>) и</w:t>
      </w:r>
      <w:r w:rsidR="00CE032F">
        <w:rPr>
          <w:lang w:val="mk-MK"/>
        </w:rPr>
        <w:t xml:space="preserve"> Марина Трајкова (АВМУ). </w:t>
      </w:r>
    </w:p>
    <w:p w14:paraId="2C8443A1" w14:textId="6036BCF6" w:rsidR="00CE032F" w:rsidRDefault="00CE032F" w:rsidP="002E503F">
      <w:pPr>
        <w:ind w:firstLine="720"/>
        <w:jc w:val="both"/>
        <w:rPr>
          <w:lang w:val="mk-MK"/>
        </w:rPr>
      </w:pPr>
      <w:r>
        <w:rPr>
          <w:lang w:val="mk-MK"/>
        </w:rPr>
        <w:t xml:space="preserve">По работниот состанок кој беше одржан на 06.02.2024 на кој се дискутираше за координацијата на телото, на самиот почеток од состанокот, беа изгласани </w:t>
      </w:r>
      <w:r w:rsidR="00043E28">
        <w:rPr>
          <w:lang w:val="mk-MK"/>
        </w:rPr>
        <w:t>координатор</w:t>
      </w:r>
      <w:r>
        <w:rPr>
          <w:lang w:val="mk-MK"/>
        </w:rPr>
        <w:t xml:space="preserve">от и заменичка </w:t>
      </w:r>
      <w:r w:rsidR="003F7C1A">
        <w:rPr>
          <w:lang w:val="mk-MK"/>
        </w:rPr>
        <w:t xml:space="preserve">- </w:t>
      </w:r>
      <w:r>
        <w:rPr>
          <w:lang w:val="mk-MK"/>
        </w:rPr>
        <w:t xml:space="preserve">координаторката на Координативното тело - Саше Димовски (ЗНМ) како координатор </w:t>
      </w:r>
      <w:r w:rsidR="003F7C1A">
        <w:rPr>
          <w:lang w:val="mk-MK"/>
        </w:rPr>
        <w:t>и</w:t>
      </w:r>
      <w:r>
        <w:rPr>
          <w:lang w:val="mk-MK"/>
        </w:rPr>
        <w:t xml:space="preserve"> Оливера Војновска (Метаморфозис) како заменичка</w:t>
      </w:r>
      <w:r w:rsidR="003F7C1A">
        <w:rPr>
          <w:lang w:val="mk-MK"/>
        </w:rPr>
        <w:t xml:space="preserve"> -</w:t>
      </w:r>
      <w:r>
        <w:rPr>
          <w:lang w:val="mk-MK"/>
        </w:rPr>
        <w:t xml:space="preserve"> координаторка. </w:t>
      </w:r>
    </w:p>
    <w:p w14:paraId="69233E4B" w14:textId="0F4A5349" w:rsidR="00CE032F" w:rsidRPr="00585C85" w:rsidRDefault="00CE032F" w:rsidP="002E503F">
      <w:pPr>
        <w:ind w:firstLine="720"/>
        <w:jc w:val="both"/>
        <w:rPr>
          <w:lang w:val="mk-MK"/>
        </w:rPr>
      </w:pPr>
      <w:r>
        <w:rPr>
          <w:lang w:val="mk-MK"/>
        </w:rPr>
        <w:t xml:space="preserve">Во останатиот дел од состанокот, </w:t>
      </w:r>
      <w:r w:rsidR="00473E94">
        <w:rPr>
          <w:lang w:val="mk-MK"/>
        </w:rPr>
        <w:t>членовите/</w:t>
      </w:r>
      <w:r>
        <w:rPr>
          <w:lang w:val="mk-MK"/>
        </w:rPr>
        <w:t xml:space="preserve">членките на Координативното тело </w:t>
      </w:r>
      <w:r w:rsidR="00864319">
        <w:rPr>
          <w:lang w:val="mk-MK"/>
        </w:rPr>
        <w:t>дискутираа</w:t>
      </w:r>
      <w:r>
        <w:rPr>
          <w:lang w:val="mk-MK"/>
        </w:rPr>
        <w:t xml:space="preserve"> за </w:t>
      </w:r>
      <w:r w:rsidR="000C2CA0">
        <w:rPr>
          <w:lang w:val="mk-MK"/>
        </w:rPr>
        <w:t>предлог-п</w:t>
      </w:r>
      <w:r w:rsidR="00864319">
        <w:rPr>
          <w:lang w:val="mk-MK"/>
        </w:rPr>
        <w:t xml:space="preserve">равилникот за работа на Координативното тело за пријавување и постапување по претставки за време на изборни процеси и референдуми – поточно околу повеќе аспекти за тоа како понатаму ќе функционира телото, особено во контекст на начините на носење одлуки, понатамошната комуникација, мандатот на телото </w:t>
      </w:r>
      <w:r w:rsidR="00043E28">
        <w:rPr>
          <w:lang w:val="mk-MK"/>
        </w:rPr>
        <w:t xml:space="preserve">како и на координаторот и заменичка </w:t>
      </w:r>
      <w:r w:rsidR="003F7C1A">
        <w:rPr>
          <w:lang w:val="mk-MK"/>
        </w:rPr>
        <w:t xml:space="preserve">- </w:t>
      </w:r>
      <w:r w:rsidR="00043E28">
        <w:rPr>
          <w:lang w:val="mk-MK"/>
        </w:rPr>
        <w:t xml:space="preserve">координаторката, начинот на објавување </w:t>
      </w:r>
      <w:r w:rsidR="00585C85">
        <w:rPr>
          <w:lang w:val="mk-MK"/>
        </w:rPr>
        <w:t>на одлук</w:t>
      </w:r>
      <w:r w:rsidR="00B86BD4">
        <w:rPr>
          <w:lang w:val="mk-MK"/>
        </w:rPr>
        <w:t>ите донесени од телото</w:t>
      </w:r>
      <w:r w:rsidR="000D756A">
        <w:t xml:space="preserve">, </w:t>
      </w:r>
      <w:r w:rsidR="00473E94">
        <w:rPr>
          <w:lang w:val="mk-MK"/>
        </w:rPr>
        <w:t>прифаќањето/одбивањето и менаџирањето на средства во случаи на донации</w:t>
      </w:r>
      <w:r w:rsidR="00B86BD4">
        <w:rPr>
          <w:lang w:val="mk-MK"/>
        </w:rPr>
        <w:t xml:space="preserve"> и слично. </w:t>
      </w:r>
    </w:p>
    <w:p w14:paraId="0819B60A" w14:textId="2DD282FA" w:rsidR="00864319" w:rsidRDefault="00864319" w:rsidP="002E503F">
      <w:pPr>
        <w:ind w:firstLine="720"/>
        <w:jc w:val="both"/>
        <w:rPr>
          <w:lang w:val="mk-MK"/>
        </w:rPr>
      </w:pPr>
      <w:r>
        <w:rPr>
          <w:lang w:val="mk-MK"/>
        </w:rPr>
        <w:t xml:space="preserve">Дополнително, </w:t>
      </w:r>
      <w:r w:rsidR="00473E94">
        <w:rPr>
          <w:lang w:val="mk-MK"/>
        </w:rPr>
        <w:t>членовите/</w:t>
      </w:r>
      <w:r>
        <w:rPr>
          <w:lang w:val="mk-MK"/>
        </w:rPr>
        <w:t xml:space="preserve">членките на телото договорија да биде спроведена и мини кампања околу основањето на Координативното тело, со цел запознавање на јавноста за можноста да праќа претставки до него во текот на изборните процеси кои следат во наредниот период. </w:t>
      </w:r>
      <w:r w:rsidR="003F7C1A">
        <w:rPr>
          <w:lang w:val="mk-MK"/>
        </w:rPr>
        <w:t>Кампањата ќе ја изработи МИМ.</w:t>
      </w:r>
    </w:p>
    <w:p w14:paraId="5D695B99" w14:textId="77777777" w:rsidR="00B86BD4" w:rsidRDefault="00B86BD4" w:rsidP="002E503F">
      <w:pPr>
        <w:ind w:firstLine="720"/>
        <w:jc w:val="both"/>
        <w:rPr>
          <w:lang w:val="mk-MK"/>
        </w:rPr>
      </w:pPr>
      <w:r>
        <w:rPr>
          <w:lang w:val="mk-MK"/>
        </w:rPr>
        <w:t xml:space="preserve">Во тие рамки, беше договорено и дека во следните денови, Координативното тело ќе излезе со сооштение пред јавноста, со информации за тоа дека телото официјално почнува со работа, кои субјекти до сега пристапиле кон Кодексот како и со повик кон останатите медиуми и партии да пристапат кон </w:t>
      </w:r>
      <w:r w:rsidR="00473E94">
        <w:rPr>
          <w:lang w:val="mk-MK"/>
        </w:rPr>
        <w:t>него</w:t>
      </w:r>
      <w:r>
        <w:rPr>
          <w:lang w:val="mk-MK"/>
        </w:rPr>
        <w:t xml:space="preserve">. </w:t>
      </w:r>
    </w:p>
    <w:p w14:paraId="2DEBDEBD" w14:textId="23EC2D68" w:rsidR="00B86BD4" w:rsidRPr="00864319" w:rsidRDefault="00B86BD4" w:rsidP="002E503F">
      <w:pPr>
        <w:ind w:firstLine="720"/>
        <w:jc w:val="both"/>
        <w:rPr>
          <w:lang w:val="mk-MK"/>
        </w:rPr>
      </w:pPr>
      <w:r>
        <w:rPr>
          <w:lang w:val="mk-MK"/>
        </w:rPr>
        <w:t>На крајот на состанокот, беше утврден</w:t>
      </w:r>
      <w:r w:rsidR="00B44F33">
        <w:t xml:space="preserve"> </w:t>
      </w:r>
      <w:r>
        <w:rPr>
          <w:lang w:val="mk-MK"/>
        </w:rPr>
        <w:t xml:space="preserve">предлог текстот на </w:t>
      </w:r>
      <w:r w:rsidRPr="00B86BD4">
        <w:rPr>
          <w:lang w:val="mk-MK"/>
        </w:rPr>
        <w:t>Правилникот за работа на Координативното тело за пријавување и постапување по претставки за време на изборни процеси и референдуми</w:t>
      </w:r>
      <w:r>
        <w:rPr>
          <w:lang w:val="mk-MK"/>
        </w:rPr>
        <w:t xml:space="preserve"> со измените кои беа договорени во текот на состанокот и беше договорено </w:t>
      </w:r>
      <w:r w:rsidR="003F7C1A">
        <w:rPr>
          <w:lang w:val="mk-MK"/>
        </w:rPr>
        <w:t xml:space="preserve">финалната верзија да биде изгласана преку електронска комуникација, по што ќе </w:t>
      </w:r>
      <w:r>
        <w:rPr>
          <w:lang w:val="mk-MK"/>
        </w:rPr>
        <w:t>биде објавен на веб стран</w:t>
      </w:r>
      <w:r w:rsidR="003F7C1A">
        <w:rPr>
          <w:lang w:val="mk-MK"/>
        </w:rPr>
        <w:t>и</w:t>
      </w:r>
      <w:bookmarkStart w:id="0" w:name="_GoBack"/>
      <w:bookmarkEnd w:id="0"/>
      <w:r w:rsidR="003F7C1A">
        <w:rPr>
          <w:lang w:val="mk-MK"/>
        </w:rPr>
        <w:t>ц</w:t>
      </w:r>
      <w:r>
        <w:rPr>
          <w:lang w:val="mk-MK"/>
        </w:rPr>
        <w:t xml:space="preserve">ата </w:t>
      </w:r>
      <w:hyperlink r:id="rId4" w:history="1">
        <w:r w:rsidRPr="000E46B3">
          <w:rPr>
            <w:rStyle w:val="Hyperlink"/>
            <w:lang w:val="mk-MK"/>
          </w:rPr>
          <w:t>https://izborenkodeksonline.mk/</w:t>
        </w:r>
      </w:hyperlink>
      <w:r w:rsidR="00104951">
        <w:rPr>
          <w:lang w:val="mk-MK"/>
        </w:rPr>
        <w:t>, во текот на следните денови</w:t>
      </w:r>
      <w:r w:rsidR="008367FA">
        <w:rPr>
          <w:lang w:val="mk-MK"/>
        </w:rPr>
        <w:t xml:space="preserve"> (во зависност од датумот на распишување на изборите)</w:t>
      </w:r>
      <w:r w:rsidR="00104951">
        <w:rPr>
          <w:lang w:val="mk-MK"/>
        </w:rPr>
        <w:t xml:space="preserve">. </w:t>
      </w:r>
      <w:r>
        <w:rPr>
          <w:lang w:val="mk-MK"/>
        </w:rPr>
        <w:t xml:space="preserve"> </w:t>
      </w:r>
    </w:p>
    <w:sectPr w:rsidR="00B86BD4" w:rsidRPr="00864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6A"/>
    <w:rsid w:val="00043E28"/>
    <w:rsid w:val="00081FE0"/>
    <w:rsid w:val="000C2CA0"/>
    <w:rsid w:val="000D756A"/>
    <w:rsid w:val="00104951"/>
    <w:rsid w:val="002E503F"/>
    <w:rsid w:val="003F7C1A"/>
    <w:rsid w:val="00473E94"/>
    <w:rsid w:val="00585C85"/>
    <w:rsid w:val="005E476A"/>
    <w:rsid w:val="006E2FB0"/>
    <w:rsid w:val="008367FA"/>
    <w:rsid w:val="00864319"/>
    <w:rsid w:val="00B44F33"/>
    <w:rsid w:val="00B86BD4"/>
    <w:rsid w:val="00B96EC9"/>
    <w:rsid w:val="00CE032F"/>
    <w:rsid w:val="00D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9238"/>
  <w15:chartTrackingRefBased/>
  <w15:docId w15:val="{EDACAF62-1058-427B-8747-59040800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BD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7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borenkodeksonline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MT. Trajkova</dc:creator>
  <cp:keywords/>
  <dc:description/>
  <cp:lastModifiedBy>Marina MT. Trajkova</cp:lastModifiedBy>
  <cp:revision>2</cp:revision>
  <dcterms:created xsi:type="dcterms:W3CDTF">2024-02-13T12:19:00Z</dcterms:created>
  <dcterms:modified xsi:type="dcterms:W3CDTF">2024-02-13T12:19:00Z</dcterms:modified>
</cp:coreProperties>
</file>